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7F" w:rsidRDefault="00A1177F">
      <w:pPr>
        <w:jc w:val="center"/>
        <w:rPr>
          <w:b/>
          <w:sz w:val="24"/>
        </w:rPr>
      </w:pPr>
      <w:bookmarkStart w:id="0" w:name="_GoBack"/>
      <w:bookmarkEnd w:id="0"/>
    </w:p>
    <w:p w:rsidR="00334EBC" w:rsidRDefault="00334EBC">
      <w:pPr>
        <w:jc w:val="center"/>
        <w:rPr>
          <w:b/>
          <w:sz w:val="24"/>
        </w:rPr>
      </w:pPr>
      <w:r>
        <w:rPr>
          <w:b/>
          <w:sz w:val="24"/>
        </w:rPr>
        <w:t>PÉNZESZKÖZ-ÁTADÁSI MEGÁLLAPODÁS</w:t>
      </w:r>
    </w:p>
    <w:p w:rsidR="00334EBC" w:rsidRDefault="00CC286C" w:rsidP="00CC28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szociális és gyerekjóléti </w:t>
      </w:r>
      <w:r w:rsidR="00334EBC">
        <w:rPr>
          <w:sz w:val="24"/>
          <w:szCs w:val="24"/>
        </w:rPr>
        <w:t>feladatok ellátására</w:t>
      </w:r>
    </w:p>
    <w:p w:rsidR="00334EBC" w:rsidRDefault="00334EBC">
      <w:pPr>
        <w:rPr>
          <w:sz w:val="24"/>
          <w:szCs w:val="24"/>
        </w:rPr>
      </w:pPr>
    </w:p>
    <w:p w:rsidR="00CC286C" w:rsidRDefault="00CC286C">
      <w:pPr>
        <w:rPr>
          <w:sz w:val="24"/>
          <w:szCs w:val="24"/>
        </w:rPr>
      </w:pPr>
    </w:p>
    <w:p w:rsidR="00334EBC" w:rsidRPr="00292389" w:rsidRDefault="00334EBC">
      <w:pPr>
        <w:rPr>
          <w:sz w:val="24"/>
          <w:szCs w:val="24"/>
        </w:rPr>
      </w:pPr>
      <w:r w:rsidRPr="00292389">
        <w:rPr>
          <w:sz w:val="24"/>
          <w:szCs w:val="24"/>
        </w:rPr>
        <w:t>Amely létrejött egyrészről</w:t>
      </w:r>
    </w:p>
    <w:p w:rsidR="00334EBC" w:rsidRDefault="00334EBC">
      <w:pPr>
        <w:rPr>
          <w:sz w:val="24"/>
          <w:szCs w:val="24"/>
        </w:rPr>
      </w:pPr>
    </w:p>
    <w:p w:rsidR="00CC286C" w:rsidRPr="00292389" w:rsidRDefault="00CC286C">
      <w:pPr>
        <w:rPr>
          <w:sz w:val="24"/>
          <w:szCs w:val="24"/>
        </w:rPr>
      </w:pPr>
    </w:p>
    <w:p w:rsidR="00BD283D" w:rsidRPr="00BD283D" w:rsidRDefault="00897B55" w:rsidP="00BD283D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b/>
          <w:bCs/>
        </w:rPr>
      </w:pPr>
      <w:r>
        <w:rPr>
          <w:b/>
        </w:rPr>
        <w:t>Telki</w:t>
      </w:r>
      <w:r w:rsidR="00BD283D" w:rsidRPr="00CA55AB">
        <w:rPr>
          <w:b/>
        </w:rPr>
        <w:t xml:space="preserve"> Község Önkormányzata</w:t>
      </w:r>
      <w:r w:rsidR="00BD283D" w:rsidRPr="00CA55AB">
        <w:t xml:space="preserve"> (</w:t>
      </w:r>
      <w:r>
        <w:rPr>
          <w:color w:val="000000"/>
        </w:rPr>
        <w:t>2089</w:t>
      </w:r>
      <w:r w:rsidR="00BD283D" w:rsidRPr="00CA55AB">
        <w:rPr>
          <w:color w:val="000000"/>
        </w:rPr>
        <w:t xml:space="preserve"> </w:t>
      </w:r>
      <w:r>
        <w:rPr>
          <w:color w:val="000000"/>
        </w:rPr>
        <w:t>Telki</w:t>
      </w:r>
      <w:r w:rsidR="00BD283D" w:rsidRPr="00CA55AB">
        <w:rPr>
          <w:color w:val="000000"/>
        </w:rPr>
        <w:t xml:space="preserve">, </w:t>
      </w:r>
      <w:r>
        <w:rPr>
          <w:color w:val="000000"/>
        </w:rPr>
        <w:t>Petőfi utca 1.</w:t>
      </w:r>
      <w:r w:rsidR="00BD283D">
        <w:rPr>
          <w:color w:val="000000"/>
        </w:rPr>
        <w:t>)</w:t>
      </w:r>
      <w:r w:rsidR="00BD283D" w:rsidRPr="00BD283D">
        <w:t>, Adószám: 1573</w:t>
      </w:r>
      <w:r>
        <w:t>4862</w:t>
      </w:r>
      <w:r w:rsidR="00BD283D" w:rsidRPr="00BD283D">
        <w:t>,</w:t>
      </w:r>
      <w:r>
        <w:t xml:space="preserve"> bankszámlaszáma: 1174234815441881</w:t>
      </w:r>
      <w:r w:rsidR="00BD283D" w:rsidRPr="00BD283D">
        <w:t xml:space="preserve"> képviseletében: </w:t>
      </w:r>
      <w:r>
        <w:t>Deltai Károly</w:t>
      </w:r>
      <w:r w:rsidR="00BD283D">
        <w:t xml:space="preserve"> polgármester, továbbiakban: </w:t>
      </w:r>
      <w:r w:rsidR="00BD283D">
        <w:rPr>
          <w:b/>
          <w:bCs/>
        </w:rPr>
        <w:t>Önkormányzat</w:t>
      </w:r>
    </w:p>
    <w:p w:rsidR="00292389" w:rsidRDefault="00292389" w:rsidP="00292389">
      <w:pPr>
        <w:pStyle w:val="lfej"/>
        <w:jc w:val="both"/>
        <w:rPr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  <w:r w:rsidRPr="00292389">
        <w:rPr>
          <w:sz w:val="24"/>
          <w:szCs w:val="24"/>
        </w:rPr>
        <w:t>másrészről:</w:t>
      </w:r>
    </w:p>
    <w:p w:rsidR="00292389" w:rsidRDefault="00292389" w:rsidP="00292389">
      <w:pPr>
        <w:pStyle w:val="lfej"/>
        <w:jc w:val="both"/>
        <w:rPr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A1177F">
      <w:pPr>
        <w:pStyle w:val="lfej"/>
        <w:jc w:val="both"/>
        <w:rPr>
          <w:sz w:val="24"/>
          <w:szCs w:val="24"/>
        </w:rPr>
      </w:pPr>
      <w:r w:rsidRPr="00292389">
        <w:rPr>
          <w:b/>
          <w:bCs/>
          <w:sz w:val="24"/>
          <w:szCs w:val="24"/>
        </w:rPr>
        <w:t>Budakörnyéki Önkormányzati Társulás</w:t>
      </w:r>
      <w:r w:rsidRPr="00292389">
        <w:rPr>
          <w:sz w:val="24"/>
          <w:szCs w:val="24"/>
        </w:rPr>
        <w:t xml:space="preserve"> (2092 Budakeszi, Fő utca 179.), Adószám: 15818360-2-13, </w:t>
      </w:r>
      <w:r w:rsidR="00076D68">
        <w:rPr>
          <w:sz w:val="24"/>
          <w:szCs w:val="24"/>
        </w:rPr>
        <w:t xml:space="preserve">bankszámlaszáma: </w:t>
      </w:r>
      <w:r w:rsidR="00076D68" w:rsidRPr="00076D68">
        <w:rPr>
          <w:sz w:val="24"/>
          <w:szCs w:val="24"/>
        </w:rPr>
        <w:t>11784009-15818360</w:t>
      </w:r>
      <w:r w:rsidR="00076D68">
        <w:rPr>
          <w:sz w:val="24"/>
          <w:szCs w:val="24"/>
        </w:rPr>
        <w:t xml:space="preserve">, </w:t>
      </w:r>
      <w:r w:rsidRPr="00292389">
        <w:rPr>
          <w:sz w:val="24"/>
          <w:szCs w:val="24"/>
        </w:rPr>
        <w:t>képvisel</w:t>
      </w:r>
      <w:r w:rsidR="00076D68">
        <w:rPr>
          <w:sz w:val="24"/>
          <w:szCs w:val="24"/>
        </w:rPr>
        <w:t xml:space="preserve">etében </w:t>
      </w:r>
      <w:r w:rsidRPr="00292389">
        <w:rPr>
          <w:sz w:val="24"/>
          <w:szCs w:val="24"/>
        </w:rPr>
        <w:t xml:space="preserve">dr. Csutoráné dr. Győri Ottilia </w:t>
      </w:r>
      <w:r w:rsidR="00A1177F">
        <w:rPr>
          <w:sz w:val="24"/>
          <w:szCs w:val="24"/>
        </w:rPr>
        <w:t>elnök</w:t>
      </w:r>
      <w:r w:rsidRPr="00292389">
        <w:rPr>
          <w:sz w:val="24"/>
          <w:szCs w:val="24"/>
        </w:rPr>
        <w:t>, továbbiakban</w:t>
      </w:r>
      <w:r w:rsidR="00F071A9">
        <w:rPr>
          <w:sz w:val="24"/>
          <w:szCs w:val="24"/>
        </w:rPr>
        <w:t>:</w:t>
      </w:r>
      <w:r w:rsidRPr="00292389">
        <w:rPr>
          <w:sz w:val="24"/>
          <w:szCs w:val="24"/>
        </w:rPr>
        <w:t xml:space="preserve"> </w:t>
      </w:r>
      <w:r w:rsidRPr="00CC286C">
        <w:rPr>
          <w:b/>
          <w:bCs/>
          <w:sz w:val="24"/>
          <w:szCs w:val="24"/>
        </w:rPr>
        <w:t>Társulás</w:t>
      </w: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iCs/>
          <w:sz w:val="24"/>
          <w:szCs w:val="24"/>
        </w:rPr>
      </w:pPr>
      <w:r w:rsidRPr="00292389">
        <w:rPr>
          <w:iCs/>
          <w:sz w:val="24"/>
          <w:szCs w:val="24"/>
        </w:rPr>
        <w:t>az alábbi feltételek mellett:</w:t>
      </w:r>
    </w:p>
    <w:p w:rsidR="00292389" w:rsidRDefault="00292389" w:rsidP="00292389">
      <w:pPr>
        <w:pStyle w:val="lfej"/>
        <w:jc w:val="both"/>
        <w:rPr>
          <w:iCs/>
          <w:sz w:val="24"/>
          <w:szCs w:val="24"/>
        </w:rPr>
      </w:pPr>
    </w:p>
    <w:p w:rsidR="00CC286C" w:rsidRPr="00292389" w:rsidRDefault="00CC286C" w:rsidP="00292389">
      <w:pPr>
        <w:pStyle w:val="lfej"/>
        <w:jc w:val="both"/>
        <w:rPr>
          <w:iCs/>
          <w:sz w:val="24"/>
          <w:szCs w:val="24"/>
        </w:rPr>
      </w:pPr>
    </w:p>
    <w:p w:rsidR="00292389" w:rsidRPr="00292389" w:rsidRDefault="00292389" w:rsidP="00292389">
      <w:pPr>
        <w:pStyle w:val="lfej"/>
        <w:jc w:val="both"/>
        <w:rPr>
          <w:iCs/>
          <w:sz w:val="24"/>
          <w:szCs w:val="24"/>
        </w:rPr>
      </w:pPr>
    </w:p>
    <w:p w:rsidR="00292389" w:rsidRDefault="00292389" w:rsidP="00292389">
      <w:pPr>
        <w:pStyle w:val="lfej"/>
        <w:jc w:val="both"/>
        <w:rPr>
          <w:b/>
          <w:bCs/>
          <w:sz w:val="24"/>
          <w:szCs w:val="24"/>
          <w:u w:val="single"/>
        </w:rPr>
      </w:pPr>
      <w:r w:rsidRPr="00292389">
        <w:rPr>
          <w:b/>
          <w:bCs/>
          <w:sz w:val="24"/>
          <w:szCs w:val="24"/>
          <w:u w:val="single"/>
        </w:rPr>
        <w:t>1. Előzmény:</w:t>
      </w:r>
    </w:p>
    <w:p w:rsidR="00292389" w:rsidRDefault="00292389" w:rsidP="00292389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CC286C" w:rsidRPr="00292389" w:rsidRDefault="00CC286C" w:rsidP="00292389">
      <w:pPr>
        <w:pStyle w:val="lfej"/>
        <w:jc w:val="both"/>
        <w:rPr>
          <w:b/>
          <w:bCs/>
          <w:sz w:val="24"/>
          <w:szCs w:val="24"/>
          <w:u w:val="single"/>
        </w:rPr>
      </w:pPr>
    </w:p>
    <w:p w:rsidR="00292389" w:rsidRPr="00292389" w:rsidRDefault="00292389" w:rsidP="00A1177F">
      <w:pPr>
        <w:pStyle w:val="lfej"/>
        <w:jc w:val="both"/>
        <w:rPr>
          <w:sz w:val="24"/>
          <w:szCs w:val="24"/>
        </w:rPr>
      </w:pPr>
      <w:r w:rsidRPr="00292389">
        <w:rPr>
          <w:sz w:val="24"/>
          <w:szCs w:val="24"/>
        </w:rPr>
        <w:t xml:space="preserve">1.1. </w:t>
      </w:r>
      <w:r w:rsidR="00477B60">
        <w:rPr>
          <w:sz w:val="24"/>
          <w:szCs w:val="24"/>
        </w:rPr>
        <w:t xml:space="preserve">Az </w:t>
      </w:r>
      <w:r w:rsidR="00F071A9">
        <w:rPr>
          <w:sz w:val="24"/>
          <w:szCs w:val="24"/>
        </w:rPr>
        <w:t>Ö</w:t>
      </w:r>
      <w:r w:rsidR="00A1177F">
        <w:rPr>
          <w:sz w:val="24"/>
          <w:szCs w:val="24"/>
        </w:rPr>
        <w:t>nkormányzat</w:t>
      </w:r>
      <w:r w:rsidRPr="0029238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 xml:space="preserve">a szociális </w:t>
      </w:r>
      <w:proofErr w:type="gramStart"/>
      <w:r w:rsidR="00B01763" w:rsidRPr="00370577">
        <w:rPr>
          <w:sz w:val="24"/>
          <w:szCs w:val="24"/>
        </w:rPr>
        <w:t>igazgatásról  és</w:t>
      </w:r>
      <w:proofErr w:type="gramEnd"/>
      <w:r w:rsidR="00B01763" w:rsidRPr="00370577">
        <w:rPr>
          <w:sz w:val="24"/>
          <w:szCs w:val="24"/>
        </w:rPr>
        <w:t xml:space="preserve"> szociális ellátásokról szóló 1993.</w:t>
      </w:r>
      <w:r w:rsidR="00A1177F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évi III.</w:t>
      </w:r>
      <w:r w:rsidR="00B01763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törvény 57.</w:t>
      </w:r>
      <w:r w:rsidR="007C223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§ (1)</w:t>
      </w:r>
      <w:r w:rsidR="00A1177F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 xml:space="preserve">bekezdés </w:t>
      </w:r>
      <w:proofErr w:type="spellStart"/>
      <w:r w:rsidR="00B01763" w:rsidRPr="00370577">
        <w:rPr>
          <w:sz w:val="24"/>
          <w:szCs w:val="24"/>
        </w:rPr>
        <w:t>c-e</w:t>
      </w:r>
      <w:proofErr w:type="spellEnd"/>
      <w:r w:rsidR="00B01763" w:rsidRPr="00370577">
        <w:rPr>
          <w:sz w:val="24"/>
          <w:szCs w:val="24"/>
        </w:rPr>
        <w:t>) pontok alapján végzett szociális alapellátás, valamint a gyermekek védelméről és a gyámügyi igazgatásról szóló 1997. évi XXXI.</w:t>
      </w:r>
      <w:r w:rsidR="00B01763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törvény 40.</w:t>
      </w:r>
      <w:r w:rsidR="007C2239">
        <w:rPr>
          <w:sz w:val="24"/>
          <w:szCs w:val="24"/>
        </w:rPr>
        <w:t xml:space="preserve"> </w:t>
      </w:r>
      <w:r w:rsidR="00B01763" w:rsidRPr="00370577">
        <w:rPr>
          <w:sz w:val="24"/>
          <w:szCs w:val="24"/>
        </w:rPr>
        <w:t>§ (1</w:t>
      </w:r>
      <w:r w:rsidR="00A1177F">
        <w:rPr>
          <w:sz w:val="24"/>
          <w:szCs w:val="24"/>
        </w:rPr>
        <w:t>)</w:t>
      </w:r>
      <w:r w:rsidR="00B01763" w:rsidRPr="00370577">
        <w:rPr>
          <w:sz w:val="24"/>
          <w:szCs w:val="24"/>
        </w:rPr>
        <w:t>-</w:t>
      </w:r>
      <w:r w:rsidR="00A1177F">
        <w:rPr>
          <w:sz w:val="24"/>
          <w:szCs w:val="24"/>
        </w:rPr>
        <w:t>(</w:t>
      </w:r>
      <w:r w:rsidR="00B01763" w:rsidRPr="00370577">
        <w:rPr>
          <w:sz w:val="24"/>
          <w:szCs w:val="24"/>
        </w:rPr>
        <w:t xml:space="preserve">2) bekezdése alapján végzett gyermekjóléti alapellátás </w:t>
      </w:r>
      <w:r w:rsidR="00B01763">
        <w:rPr>
          <w:sz w:val="24"/>
          <w:szCs w:val="24"/>
        </w:rPr>
        <w:t xml:space="preserve">mint kötelező önkormányzati feladatokat </w:t>
      </w:r>
      <w:r w:rsidRPr="00292389">
        <w:rPr>
          <w:sz w:val="24"/>
          <w:szCs w:val="24"/>
        </w:rPr>
        <w:t>a 201</w:t>
      </w:r>
      <w:r w:rsidR="00897B55">
        <w:rPr>
          <w:sz w:val="24"/>
          <w:szCs w:val="24"/>
        </w:rPr>
        <w:t>8</w:t>
      </w:r>
      <w:r w:rsidRPr="00292389">
        <w:rPr>
          <w:sz w:val="24"/>
          <w:szCs w:val="24"/>
        </w:rPr>
        <w:t xml:space="preserve">. </w:t>
      </w:r>
      <w:r w:rsidR="007A24EA">
        <w:rPr>
          <w:sz w:val="24"/>
          <w:szCs w:val="24"/>
        </w:rPr>
        <w:t>május 15</w:t>
      </w:r>
      <w:r w:rsidRPr="00292389">
        <w:rPr>
          <w:sz w:val="24"/>
          <w:szCs w:val="24"/>
        </w:rPr>
        <w:t xml:space="preserve">. napjától a Társulás fenntartásában lévő HÍD Szociális és Gyermekjóléti Szolgálat keretében látja el. </w:t>
      </w:r>
    </w:p>
    <w:p w:rsidR="00292389" w:rsidRPr="00292389" w:rsidRDefault="00292389" w:rsidP="00292389">
      <w:pPr>
        <w:pStyle w:val="lfej"/>
        <w:jc w:val="both"/>
        <w:rPr>
          <w:sz w:val="24"/>
          <w:szCs w:val="24"/>
        </w:rPr>
      </w:pPr>
    </w:p>
    <w:p w:rsidR="00334EBC" w:rsidRDefault="00334EBC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Az 1.1. pont szerinti feladat ellátására és annak részleteire vonatkozóan </w:t>
      </w:r>
      <w:r w:rsidR="00B01763">
        <w:rPr>
          <w:sz w:val="24"/>
          <w:szCs w:val="24"/>
        </w:rPr>
        <w:t>Társulás és a</w:t>
      </w:r>
      <w:r w:rsidR="00A1177F">
        <w:rPr>
          <w:sz w:val="24"/>
          <w:szCs w:val="24"/>
        </w:rPr>
        <w:t>z</w:t>
      </w:r>
      <w:r w:rsidR="00B01763">
        <w:rPr>
          <w:sz w:val="24"/>
          <w:szCs w:val="24"/>
        </w:rPr>
        <w:t xml:space="preserve"> </w:t>
      </w:r>
      <w:r w:rsidR="00F071A9">
        <w:rPr>
          <w:sz w:val="24"/>
          <w:szCs w:val="24"/>
        </w:rPr>
        <w:t>Ö</w:t>
      </w:r>
      <w:r w:rsidR="00A1177F">
        <w:rPr>
          <w:sz w:val="24"/>
          <w:szCs w:val="24"/>
        </w:rPr>
        <w:t>nkormányzat</w:t>
      </w:r>
      <w:r w:rsidR="00477B60">
        <w:rPr>
          <w:sz w:val="24"/>
          <w:szCs w:val="24"/>
        </w:rPr>
        <w:t xml:space="preserve"> m</w:t>
      </w:r>
      <w:r>
        <w:rPr>
          <w:sz w:val="24"/>
          <w:szCs w:val="24"/>
        </w:rPr>
        <w:t>egállapodást kötött</w:t>
      </w:r>
      <w:r w:rsidR="00B01763">
        <w:rPr>
          <w:sz w:val="24"/>
          <w:szCs w:val="24"/>
        </w:rPr>
        <w:t>ek</w:t>
      </w:r>
      <w:r>
        <w:rPr>
          <w:sz w:val="24"/>
          <w:szCs w:val="24"/>
        </w:rPr>
        <w:t xml:space="preserve">. Jelen </w:t>
      </w:r>
      <w:r w:rsidR="00A1177F">
        <w:rPr>
          <w:sz w:val="24"/>
          <w:szCs w:val="24"/>
        </w:rPr>
        <w:t>megállapodás</w:t>
      </w:r>
      <w:r>
        <w:rPr>
          <w:sz w:val="24"/>
          <w:szCs w:val="24"/>
        </w:rPr>
        <w:t xml:space="preserve"> célja a </w:t>
      </w:r>
      <w:r w:rsidR="00B01763">
        <w:rPr>
          <w:sz w:val="24"/>
          <w:szCs w:val="24"/>
        </w:rPr>
        <w:t xml:space="preserve">szociális alapellátás és a gyermekjóléti </w:t>
      </w:r>
      <w:r>
        <w:rPr>
          <w:sz w:val="24"/>
          <w:szCs w:val="24"/>
        </w:rPr>
        <w:t>feladatellátás pénzügyi feltételeinek rögzítése.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Pr="00CC286C" w:rsidRDefault="00334EBC">
      <w:pPr>
        <w:jc w:val="both"/>
        <w:rPr>
          <w:b/>
          <w:bCs/>
          <w:sz w:val="24"/>
          <w:szCs w:val="24"/>
          <w:u w:val="single"/>
        </w:rPr>
      </w:pPr>
      <w:r w:rsidRPr="00CC286C">
        <w:rPr>
          <w:b/>
          <w:bCs/>
          <w:sz w:val="24"/>
          <w:szCs w:val="24"/>
          <w:u w:val="single"/>
        </w:rPr>
        <w:t>2. A Megállapodás tárgya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Default="00334EBC" w:rsidP="00801E2D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r w:rsidR="00B01763">
        <w:rPr>
          <w:sz w:val="24"/>
          <w:szCs w:val="24"/>
        </w:rPr>
        <w:t>szociális és gyermekjóléti</w:t>
      </w:r>
      <w:r>
        <w:rPr>
          <w:sz w:val="24"/>
          <w:szCs w:val="24"/>
        </w:rPr>
        <w:t xml:space="preserve"> ellátás költségtervét a szolgáltatást végző intézmén</w:t>
      </w:r>
      <w:r w:rsidR="00A1177F">
        <w:rPr>
          <w:sz w:val="24"/>
          <w:szCs w:val="24"/>
        </w:rPr>
        <w:t xml:space="preserve">y vezetőjének közreműködésével </w:t>
      </w:r>
      <w:r w:rsidR="00801E2D">
        <w:rPr>
          <w:sz w:val="24"/>
          <w:szCs w:val="24"/>
        </w:rPr>
        <w:t>Budakeszi Polgármesteri Hivatal</w:t>
      </w:r>
      <w:r>
        <w:rPr>
          <w:sz w:val="24"/>
          <w:szCs w:val="24"/>
        </w:rPr>
        <w:t xml:space="preserve"> a költségvetés tervezési időszakában</w:t>
      </w:r>
      <w:r w:rsidR="00A1177F">
        <w:rPr>
          <w:sz w:val="24"/>
          <w:szCs w:val="24"/>
        </w:rPr>
        <w:t>,</w:t>
      </w:r>
      <w:r>
        <w:rPr>
          <w:sz w:val="24"/>
          <w:szCs w:val="24"/>
        </w:rPr>
        <w:t xml:space="preserve"> az előzetes egyeztetési eljárás folyamatában egyeztetik</w:t>
      </w:r>
      <w:r w:rsidR="00801E2D">
        <w:rPr>
          <w:sz w:val="24"/>
          <w:szCs w:val="24"/>
        </w:rPr>
        <w:t xml:space="preserve"> a feladatellátással érintett önkormányzatokkal és polgármesteri hivatalokkal</w:t>
      </w:r>
      <w:r>
        <w:rPr>
          <w:sz w:val="24"/>
          <w:szCs w:val="24"/>
        </w:rPr>
        <w:t>.</w:t>
      </w:r>
    </w:p>
    <w:p w:rsidR="00334EBC" w:rsidRDefault="00334EBC">
      <w:pPr>
        <w:jc w:val="both"/>
        <w:rPr>
          <w:sz w:val="24"/>
          <w:szCs w:val="24"/>
        </w:rPr>
      </w:pPr>
    </w:p>
    <w:p w:rsidR="00801E2D" w:rsidRDefault="00334EBC" w:rsidP="00F071A9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szolgáltatás fedezetéül a központi költségvetésből s</w:t>
      </w:r>
      <w:r w:rsidR="00F071A9">
        <w:rPr>
          <w:sz w:val="24"/>
          <w:szCs w:val="24"/>
        </w:rPr>
        <w:t>zármazó normatív hozzájárulás</w:t>
      </w:r>
      <w:r>
        <w:rPr>
          <w:sz w:val="24"/>
          <w:szCs w:val="24"/>
        </w:rPr>
        <w:t xml:space="preserve"> (alapnormatíva), a </w:t>
      </w:r>
      <w:r w:rsidR="00A1177F">
        <w:rPr>
          <w:sz w:val="24"/>
          <w:szCs w:val="24"/>
        </w:rPr>
        <w:t xml:space="preserve">társulási </w:t>
      </w:r>
      <w:r w:rsidR="00F071A9">
        <w:rPr>
          <w:sz w:val="24"/>
          <w:szCs w:val="24"/>
        </w:rPr>
        <w:t>normatíva</w:t>
      </w:r>
      <w:r w:rsidR="00A1177F">
        <w:rPr>
          <w:sz w:val="24"/>
          <w:szCs w:val="24"/>
        </w:rPr>
        <w:t xml:space="preserve"> va</w:t>
      </w:r>
      <w:r>
        <w:rPr>
          <w:sz w:val="24"/>
          <w:szCs w:val="24"/>
        </w:rPr>
        <w:t>lamint a</w:t>
      </w:r>
      <w:r w:rsidR="00A1177F">
        <w:rPr>
          <w:sz w:val="24"/>
          <w:szCs w:val="24"/>
        </w:rPr>
        <w:t>z önkormányzat</w:t>
      </w:r>
      <w:r>
        <w:rPr>
          <w:sz w:val="24"/>
          <w:szCs w:val="24"/>
        </w:rPr>
        <w:t xml:space="preserve"> hozzájárulása szolgál</w:t>
      </w:r>
      <w:r w:rsidR="00801E2D">
        <w:rPr>
          <w:sz w:val="24"/>
          <w:szCs w:val="24"/>
        </w:rPr>
        <w:t xml:space="preserve">. </w:t>
      </w:r>
    </w:p>
    <w:p w:rsidR="00801E2D" w:rsidRDefault="00F071A9" w:rsidP="00F07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A1177F">
        <w:rPr>
          <w:sz w:val="24"/>
          <w:szCs w:val="24"/>
        </w:rPr>
        <w:t>hozzájárulásának mértékét a Társulás</w:t>
      </w:r>
      <w:r w:rsidR="00801E2D">
        <w:rPr>
          <w:sz w:val="24"/>
          <w:szCs w:val="24"/>
        </w:rPr>
        <w:t xml:space="preserve"> költségvetés</w:t>
      </w:r>
      <w:r w:rsidR="00A1177F">
        <w:rPr>
          <w:sz w:val="24"/>
          <w:szCs w:val="24"/>
        </w:rPr>
        <w:t>e</w:t>
      </w:r>
      <w:r w:rsidR="00477B60">
        <w:rPr>
          <w:sz w:val="24"/>
          <w:szCs w:val="24"/>
        </w:rPr>
        <w:t xml:space="preserve"> tartalmazza.</w:t>
      </w:r>
      <w:r w:rsidR="00334EBC">
        <w:rPr>
          <w:sz w:val="24"/>
          <w:szCs w:val="24"/>
        </w:rPr>
        <w:t xml:space="preserve"> </w:t>
      </w:r>
    </w:p>
    <w:p w:rsidR="00477B60" w:rsidRDefault="00477B60" w:rsidP="00477B60">
      <w:pPr>
        <w:jc w:val="both"/>
        <w:rPr>
          <w:sz w:val="24"/>
          <w:szCs w:val="24"/>
        </w:rPr>
      </w:pPr>
    </w:p>
    <w:p w:rsidR="00801E2D" w:rsidRDefault="00477B60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A1177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="00801E2D">
        <w:rPr>
          <w:sz w:val="24"/>
          <w:szCs w:val="24"/>
        </w:rPr>
        <w:t>Önkormányzat hozzájárulásának mértéke</w:t>
      </w:r>
      <w:r w:rsidR="00897B55">
        <w:rPr>
          <w:sz w:val="24"/>
          <w:szCs w:val="24"/>
        </w:rPr>
        <w:t xml:space="preserve"> 2018</w:t>
      </w:r>
      <w:r>
        <w:rPr>
          <w:sz w:val="24"/>
          <w:szCs w:val="24"/>
        </w:rPr>
        <w:t>. évben</w:t>
      </w:r>
      <w:r w:rsidR="00801E2D">
        <w:rPr>
          <w:sz w:val="24"/>
          <w:szCs w:val="24"/>
        </w:rPr>
        <w:t>:</w:t>
      </w:r>
    </w:p>
    <w:p w:rsidR="00801E2D" w:rsidRDefault="00801E2D">
      <w:pPr>
        <w:jc w:val="both"/>
        <w:rPr>
          <w:sz w:val="24"/>
          <w:szCs w:val="24"/>
        </w:rPr>
      </w:pPr>
    </w:p>
    <w:p w:rsidR="00334EBC" w:rsidRPr="00CC286C" w:rsidRDefault="007A24EA" w:rsidP="00BD283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3.750.000</w:t>
      </w:r>
      <w:r w:rsidR="00BD283D">
        <w:rPr>
          <w:b/>
          <w:bCs/>
          <w:sz w:val="24"/>
          <w:szCs w:val="24"/>
        </w:rPr>
        <w:t>.-</w:t>
      </w:r>
      <w:r w:rsidR="00801E2D" w:rsidRPr="00CC286C">
        <w:rPr>
          <w:b/>
          <w:bCs/>
          <w:sz w:val="24"/>
          <w:szCs w:val="24"/>
        </w:rPr>
        <w:t xml:space="preserve"> Ft azaz </w:t>
      </w:r>
      <w:r>
        <w:rPr>
          <w:b/>
          <w:bCs/>
          <w:sz w:val="24"/>
          <w:szCs w:val="24"/>
        </w:rPr>
        <w:t>Hárommillióhétszázötvenezer</w:t>
      </w:r>
      <w:r w:rsidR="00BD283D">
        <w:rPr>
          <w:b/>
          <w:bCs/>
          <w:sz w:val="24"/>
          <w:szCs w:val="24"/>
        </w:rPr>
        <w:t xml:space="preserve"> f</w:t>
      </w:r>
      <w:r w:rsidR="00801E2D" w:rsidRPr="00CC286C">
        <w:rPr>
          <w:b/>
          <w:bCs/>
          <w:sz w:val="24"/>
          <w:szCs w:val="24"/>
        </w:rPr>
        <w:t>orint.</w:t>
      </w:r>
    </w:p>
    <w:p w:rsidR="00334EBC" w:rsidRDefault="00334EBC">
      <w:pPr>
        <w:jc w:val="both"/>
        <w:rPr>
          <w:sz w:val="24"/>
          <w:szCs w:val="24"/>
        </w:rPr>
      </w:pPr>
    </w:p>
    <w:p w:rsidR="00957DF9" w:rsidRDefault="00477B60" w:rsidP="007A24EA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334EBC">
        <w:rPr>
          <w:sz w:val="24"/>
          <w:szCs w:val="24"/>
        </w:rPr>
        <w:t xml:space="preserve">. A pénzügyi hozzájárulást </w:t>
      </w:r>
      <w:r>
        <w:rPr>
          <w:sz w:val="24"/>
          <w:szCs w:val="24"/>
        </w:rPr>
        <w:t>a 2.3</w:t>
      </w:r>
      <w:r w:rsidR="00957DF9">
        <w:rPr>
          <w:sz w:val="24"/>
          <w:szCs w:val="24"/>
        </w:rPr>
        <w:t>.</w:t>
      </w:r>
      <w:r w:rsidR="00801E2D">
        <w:rPr>
          <w:sz w:val="24"/>
          <w:szCs w:val="24"/>
        </w:rPr>
        <w:t xml:space="preserve"> pont s</w:t>
      </w:r>
      <w:r w:rsidR="00957DF9">
        <w:rPr>
          <w:sz w:val="24"/>
          <w:szCs w:val="24"/>
        </w:rPr>
        <w:t>zerinti összeget</w:t>
      </w:r>
      <w:r w:rsidR="00CC286C">
        <w:rPr>
          <w:sz w:val="24"/>
          <w:szCs w:val="24"/>
        </w:rPr>
        <w:t>,</w:t>
      </w:r>
      <w:r w:rsidR="00957DF9">
        <w:rPr>
          <w:sz w:val="24"/>
          <w:szCs w:val="24"/>
        </w:rPr>
        <w:t xml:space="preserve"> </w:t>
      </w:r>
      <w:r w:rsidR="00936E76">
        <w:rPr>
          <w:sz w:val="24"/>
          <w:szCs w:val="24"/>
        </w:rPr>
        <w:t xml:space="preserve">az Önkormányzat </w:t>
      </w:r>
      <w:r w:rsidR="00801E2D">
        <w:rPr>
          <w:sz w:val="24"/>
          <w:szCs w:val="24"/>
        </w:rPr>
        <w:t xml:space="preserve">a Budakörnyéki Önkormányzati Társulás </w:t>
      </w:r>
      <w:r w:rsidR="00076D68">
        <w:rPr>
          <w:sz w:val="24"/>
          <w:szCs w:val="24"/>
        </w:rPr>
        <w:t>OTP Bank Nyrt.-nél</w:t>
      </w:r>
      <w:r w:rsidR="00957DF9">
        <w:rPr>
          <w:sz w:val="24"/>
          <w:szCs w:val="24"/>
        </w:rPr>
        <w:t xml:space="preserve"> vezetett </w:t>
      </w:r>
      <w:r w:rsidR="00076D68" w:rsidRPr="00076D68">
        <w:rPr>
          <w:sz w:val="24"/>
          <w:szCs w:val="24"/>
        </w:rPr>
        <w:t>11784009-15818360</w:t>
      </w:r>
      <w:r w:rsidR="00957DF9">
        <w:rPr>
          <w:sz w:val="24"/>
          <w:szCs w:val="24"/>
        </w:rPr>
        <w:t xml:space="preserve"> számú költségvetési elszámolási számlájára.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477B60" w:rsidP="00477B6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A24EA">
        <w:rPr>
          <w:sz w:val="24"/>
          <w:szCs w:val="24"/>
        </w:rPr>
        <w:t>5</w:t>
      </w:r>
      <w:r w:rsidR="00334EBC">
        <w:rPr>
          <w:sz w:val="24"/>
          <w:szCs w:val="24"/>
        </w:rPr>
        <w:t xml:space="preserve">. A pénzügyi hozzájárulás nem teljesítése esetén a Társulás felszólítja a nem teljesítő </w:t>
      </w:r>
      <w:r>
        <w:rPr>
          <w:sz w:val="24"/>
          <w:szCs w:val="24"/>
        </w:rPr>
        <w:t>Ö</w:t>
      </w:r>
      <w:r w:rsidR="00334EBC">
        <w:rPr>
          <w:sz w:val="24"/>
          <w:szCs w:val="24"/>
        </w:rPr>
        <w:t>nkormányzatot a 15 napon belüli teljesítésre.</w:t>
      </w:r>
    </w:p>
    <w:p w:rsidR="00334EBC" w:rsidRDefault="00334EBC" w:rsidP="00477B60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A felszólítás sikertelensége esetén a Társulás a második fizetési határidőt követő 8. napon jogosult inkasszó benyújtására a nem teljesítővel szemben.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7A24EA" w:rsidP="00477B60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2.6</w:t>
      </w:r>
      <w:r w:rsidR="00334EBC">
        <w:rPr>
          <w:sz w:val="24"/>
          <w:szCs w:val="24"/>
        </w:rPr>
        <w:t xml:space="preserve">. Felek kijelentik, hogy az önkormányzati hozzájárulást a </w:t>
      </w:r>
      <w:r w:rsidR="00477B60">
        <w:rPr>
          <w:sz w:val="24"/>
          <w:szCs w:val="24"/>
        </w:rPr>
        <w:t>társulási</w:t>
      </w:r>
      <w:r w:rsidR="00334EBC">
        <w:rPr>
          <w:sz w:val="24"/>
          <w:szCs w:val="24"/>
        </w:rPr>
        <w:t xml:space="preserve"> feladatellátás változásának, illetve a feladatellátás költségeinek és az állami finanszírozás változásának</w:t>
      </w:r>
      <w:r w:rsidR="00334EBC">
        <w:rPr>
          <w:color w:val="FF0000"/>
          <w:sz w:val="24"/>
          <w:szCs w:val="24"/>
        </w:rPr>
        <w:t xml:space="preserve"> </w:t>
      </w:r>
      <w:r w:rsidR="00334EBC">
        <w:rPr>
          <w:sz w:val="24"/>
          <w:szCs w:val="24"/>
        </w:rPr>
        <w:t>függvényében módosítják.</w:t>
      </w:r>
    </w:p>
    <w:p w:rsidR="00334EBC" w:rsidRDefault="00334EBC">
      <w:pPr>
        <w:jc w:val="both"/>
        <w:rPr>
          <w:sz w:val="24"/>
          <w:szCs w:val="24"/>
        </w:rPr>
      </w:pPr>
    </w:p>
    <w:p w:rsidR="00936E76" w:rsidRDefault="007A24EA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334EBC">
        <w:rPr>
          <w:sz w:val="24"/>
          <w:szCs w:val="24"/>
        </w:rPr>
        <w:t>. A Társulás a hatályos költségvetési törvény, valamint a vonatkozó jogszabályok alapján az átadott normatív támogatás felhasználásáról a Magyar Államkincstár felé elszámol</w:t>
      </w:r>
      <w:r w:rsidR="00936E76">
        <w:rPr>
          <w:sz w:val="24"/>
          <w:szCs w:val="24"/>
        </w:rPr>
        <w:t>.</w:t>
      </w:r>
    </w:p>
    <w:p w:rsidR="00334EBC" w:rsidRDefault="00477B60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t>A HÍD Szociális és Gyermekjóléti Szolgálat</w:t>
      </w:r>
      <w:r w:rsidR="00936E76">
        <w:rPr>
          <w:sz w:val="24"/>
          <w:szCs w:val="24"/>
        </w:rPr>
        <w:t xml:space="preserve"> a szakmai </w:t>
      </w:r>
      <w:r w:rsidR="00334EBC">
        <w:rPr>
          <w:sz w:val="24"/>
          <w:szCs w:val="24"/>
        </w:rPr>
        <w:t xml:space="preserve">beszámolóját </w:t>
      </w:r>
      <w:r w:rsidR="00936E76">
        <w:rPr>
          <w:sz w:val="24"/>
          <w:szCs w:val="24"/>
        </w:rPr>
        <w:t>az előző évi beszámolóval egyidejűleg el</w:t>
      </w:r>
      <w:r w:rsidR="00334EBC">
        <w:rPr>
          <w:sz w:val="24"/>
          <w:szCs w:val="24"/>
        </w:rPr>
        <w:t xml:space="preserve">készíti és </w:t>
      </w:r>
      <w:r w:rsidR="00936E76">
        <w:rPr>
          <w:sz w:val="24"/>
          <w:szCs w:val="24"/>
        </w:rPr>
        <w:t>el</w:t>
      </w:r>
      <w:r w:rsidR="00334EBC">
        <w:rPr>
          <w:sz w:val="24"/>
          <w:szCs w:val="24"/>
        </w:rPr>
        <w:t>juttatja a</w:t>
      </w:r>
      <w:r>
        <w:rPr>
          <w:sz w:val="24"/>
          <w:szCs w:val="24"/>
        </w:rPr>
        <w:t>z</w:t>
      </w:r>
      <w:r w:rsidR="00334EBC">
        <w:rPr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 w:rsidR="00334EBC">
        <w:rPr>
          <w:sz w:val="24"/>
          <w:szCs w:val="24"/>
        </w:rPr>
        <w:t>nkormányzatnak</w:t>
      </w:r>
      <w:r w:rsidR="00936E76">
        <w:rPr>
          <w:sz w:val="24"/>
          <w:szCs w:val="24"/>
        </w:rPr>
        <w:t>.</w:t>
      </w:r>
    </w:p>
    <w:p w:rsidR="00A1177F" w:rsidRDefault="00A1177F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>A Társulás a hatályos költségvetési törvény, valamint a vonatkozó jogszabályok alapján az átadott normatív támogatás, valamint az önkormányzat</w:t>
      </w:r>
      <w:r w:rsidR="00936E76">
        <w:rPr>
          <w:sz w:val="24"/>
          <w:szCs w:val="24"/>
        </w:rPr>
        <w:t>i</w:t>
      </w:r>
      <w:r>
        <w:rPr>
          <w:sz w:val="24"/>
          <w:szCs w:val="24"/>
        </w:rPr>
        <w:t xml:space="preserve"> hozzájárulás felhasználásáról köteles a beszámol</w:t>
      </w:r>
      <w:r w:rsidR="00936E76">
        <w:rPr>
          <w:sz w:val="24"/>
          <w:szCs w:val="24"/>
        </w:rPr>
        <w:t>ó benyújtásával egyidejűleg az Ö</w:t>
      </w:r>
      <w:r>
        <w:rPr>
          <w:sz w:val="24"/>
          <w:szCs w:val="24"/>
        </w:rPr>
        <w:t>nkormányzattal elszámolni.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>
      <w:pPr>
        <w:tabs>
          <w:tab w:val="num" w:pos="54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34EBC" w:rsidRPr="00CC286C" w:rsidRDefault="00334EBC">
      <w:pPr>
        <w:jc w:val="both"/>
        <w:rPr>
          <w:b/>
          <w:bCs/>
          <w:sz w:val="24"/>
          <w:szCs w:val="24"/>
          <w:u w:val="single"/>
        </w:rPr>
      </w:pPr>
      <w:r w:rsidRPr="00CC286C">
        <w:rPr>
          <w:b/>
          <w:bCs/>
          <w:sz w:val="24"/>
          <w:szCs w:val="24"/>
          <w:u w:val="single"/>
        </w:rPr>
        <w:t>3. Záró rendelkezések</w:t>
      </w:r>
    </w:p>
    <w:p w:rsidR="00334EBC" w:rsidRDefault="00334EBC">
      <w:pPr>
        <w:pStyle w:val="Lista3"/>
        <w:ind w:left="0" w:firstLine="0"/>
        <w:jc w:val="both"/>
      </w:pPr>
    </w:p>
    <w:p w:rsidR="00CC286C" w:rsidRDefault="00CC286C">
      <w:pPr>
        <w:pStyle w:val="Lista3"/>
        <w:ind w:left="0" w:firstLine="0"/>
        <w:jc w:val="both"/>
      </w:pPr>
    </w:p>
    <w:p w:rsidR="00334EBC" w:rsidRDefault="00334EBC" w:rsidP="00936E76">
      <w:pPr>
        <w:pStyle w:val="Lista3"/>
        <w:ind w:left="0" w:firstLine="0"/>
        <w:jc w:val="both"/>
      </w:pPr>
      <w:r>
        <w:t xml:space="preserve">3.1. Felek a jelen megállapodást </w:t>
      </w:r>
      <w:r w:rsidR="00897B55">
        <w:t>2018</w:t>
      </w:r>
      <w:r w:rsidR="00477B60">
        <w:t>. július 01.</w:t>
      </w:r>
      <w:r>
        <w:t xml:space="preserve"> napjával kezdődően határozatlan időre kötik. A szerződő felek bármelyike jogosult jelen szerződést írásban, indoklási kötelezettség nélkül felmondani. A felmondás esetén a hatályos jogi szabályozás szerint kell az addig felhasznált normatívával</w:t>
      </w:r>
      <w:r w:rsidR="00936E76">
        <w:t>,</w:t>
      </w:r>
      <w:r w:rsidR="00A1177F">
        <w:t xml:space="preserve"> valamint az önkormányzat hozzájárulásával</w:t>
      </w:r>
      <w:r w:rsidR="00936E76">
        <w:t xml:space="preserve"> elszámolni</w:t>
      </w:r>
      <w:r>
        <w:t xml:space="preserve">. A felek a felmondási időt </w:t>
      </w:r>
      <w:r w:rsidR="00477B60">
        <w:t>90</w:t>
      </w:r>
      <w:r>
        <w:t xml:space="preserve"> napban határozzák meg. </w:t>
      </w:r>
    </w:p>
    <w:p w:rsidR="00334EBC" w:rsidRDefault="00334EBC">
      <w:pPr>
        <w:pStyle w:val="Lista3"/>
        <w:ind w:left="360"/>
        <w:jc w:val="both"/>
      </w:pPr>
    </w:p>
    <w:p w:rsidR="00334EBC" w:rsidRDefault="00334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Bármely szerződő fél jelen szerződést a másik fél súlyos szerződésszegése esetén azonnali hatállyal felmondhatja. 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 w:rsidP="00A11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A szerződő felek súlyos szerződésszegésnek tekintik különösen, ha a </w:t>
      </w:r>
      <w:r w:rsidR="00A1177F">
        <w:rPr>
          <w:sz w:val="24"/>
          <w:szCs w:val="24"/>
        </w:rPr>
        <w:t>Társulás az 1.2. pont szerinti m</w:t>
      </w:r>
      <w:r>
        <w:rPr>
          <w:sz w:val="24"/>
          <w:szCs w:val="24"/>
        </w:rPr>
        <w:t>egállapodásban rögzített feladatok jogszabályban meghatározott személyi és tárgyi feltételeit ismétlődő rendszerességgel, vagy egybefüggően 30 napot meghaladó időtartam ala</w:t>
      </w:r>
      <w:r w:rsidR="00477B60">
        <w:rPr>
          <w:sz w:val="24"/>
          <w:szCs w:val="24"/>
        </w:rPr>
        <w:t>tt nem biztosítja, illetve ha az Ö</w:t>
      </w:r>
      <w:r>
        <w:rPr>
          <w:sz w:val="24"/>
          <w:szCs w:val="24"/>
        </w:rPr>
        <w:t>nkormányzat a fizetési kötelezettségének ismétlődően késedelmesen tesz eleget, vagy 30 napot meghaladóan késedelembe esik.</w:t>
      </w:r>
    </w:p>
    <w:p w:rsidR="00334EBC" w:rsidRDefault="00334EBC">
      <w:pPr>
        <w:jc w:val="both"/>
        <w:rPr>
          <w:sz w:val="24"/>
          <w:szCs w:val="24"/>
        </w:rPr>
      </w:pPr>
    </w:p>
    <w:p w:rsidR="00334EBC" w:rsidRDefault="00334E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Amennyiben bármelyik fél a másik fél súlyos szerződésszegése esetén a 3.2. pontban meghatározott felmondási jogával él, úgy kell eljárnia, hogy a szolgáltatás ellátásának folyamatossága biztosítva legyen. </w:t>
      </w:r>
    </w:p>
    <w:p w:rsidR="00334EBC" w:rsidRDefault="00334EBC">
      <w:pPr>
        <w:pStyle w:val="Lista3"/>
        <w:ind w:left="360"/>
        <w:jc w:val="both"/>
      </w:pPr>
    </w:p>
    <w:p w:rsidR="00334EBC" w:rsidRDefault="00334EBC" w:rsidP="00936E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Szerződő </w:t>
      </w:r>
      <w:r w:rsidR="00936E76">
        <w:rPr>
          <w:sz w:val="24"/>
          <w:szCs w:val="24"/>
        </w:rPr>
        <w:t>F</w:t>
      </w:r>
      <w:r>
        <w:rPr>
          <w:sz w:val="24"/>
          <w:szCs w:val="24"/>
        </w:rPr>
        <w:t xml:space="preserve">elek egybehangzóan kijelentik, hogy jelen </w:t>
      </w:r>
      <w:r w:rsidR="00A1177F">
        <w:rPr>
          <w:sz w:val="24"/>
          <w:szCs w:val="24"/>
        </w:rPr>
        <w:t>megállapodásból</w:t>
      </w:r>
      <w:r>
        <w:rPr>
          <w:sz w:val="24"/>
          <w:szCs w:val="24"/>
        </w:rPr>
        <w:t xml:space="preserve"> eredő vitás kérdéseiket egymás között</w:t>
      </w:r>
      <w:r w:rsidR="00A1177F">
        <w:rPr>
          <w:sz w:val="24"/>
          <w:szCs w:val="24"/>
        </w:rPr>
        <w:t xml:space="preserve"> elsődlegesen</w:t>
      </w:r>
      <w:r>
        <w:rPr>
          <w:sz w:val="24"/>
          <w:szCs w:val="24"/>
        </w:rPr>
        <w:t xml:space="preserve"> tárgyalásos úton, konszenzusos módon kívánják rendezni.</w:t>
      </w:r>
    </w:p>
    <w:p w:rsidR="00334EBC" w:rsidRDefault="00334EBC" w:rsidP="00D0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bírói út igénybevételével kizárólag akkor élnek, ha az előzetes egyeztetés nem vezetett eredményre, a jogvita eldöntésére a </w:t>
      </w:r>
      <w:r w:rsidR="00D048EB">
        <w:rPr>
          <w:sz w:val="24"/>
          <w:szCs w:val="24"/>
        </w:rPr>
        <w:t xml:space="preserve">Budakörnyéki </w:t>
      </w:r>
      <w:r>
        <w:rPr>
          <w:sz w:val="24"/>
          <w:szCs w:val="24"/>
        </w:rPr>
        <w:t>Bíróság illetékességét kötik ki.</w:t>
      </w:r>
    </w:p>
    <w:p w:rsidR="00334EBC" w:rsidRDefault="00334EBC">
      <w:pPr>
        <w:pStyle w:val="Lista3"/>
        <w:ind w:left="360"/>
        <w:jc w:val="both"/>
      </w:pPr>
    </w:p>
    <w:p w:rsidR="00CC286C" w:rsidRDefault="00CC286C">
      <w:pPr>
        <w:pStyle w:val="Lista3"/>
        <w:ind w:left="360"/>
        <w:jc w:val="both"/>
      </w:pPr>
    </w:p>
    <w:p w:rsidR="00334EBC" w:rsidRDefault="00334EBC">
      <w:pPr>
        <w:pStyle w:val="Lista3"/>
        <w:ind w:left="0" w:firstLine="0"/>
        <w:jc w:val="both"/>
      </w:pPr>
      <w:r>
        <w:t>Jelen megállapodást a felek, mint akaratukkal mindenben megegyezőt, jóváhagyólag aláírják.</w:t>
      </w:r>
    </w:p>
    <w:p w:rsidR="00334EBC" w:rsidRDefault="00334EBC">
      <w:pPr>
        <w:jc w:val="both"/>
        <w:rPr>
          <w:sz w:val="24"/>
          <w:szCs w:val="24"/>
        </w:rPr>
      </w:pPr>
    </w:p>
    <w:p w:rsidR="00CC286C" w:rsidRDefault="00CC286C">
      <w:pPr>
        <w:jc w:val="both"/>
        <w:rPr>
          <w:sz w:val="24"/>
          <w:szCs w:val="24"/>
        </w:rPr>
      </w:pPr>
    </w:p>
    <w:p w:rsidR="00334EBC" w:rsidRDefault="00CC286C" w:rsidP="00CC286C">
      <w:pPr>
        <w:jc w:val="both"/>
        <w:rPr>
          <w:sz w:val="24"/>
          <w:szCs w:val="24"/>
        </w:rPr>
      </w:pPr>
      <w:r>
        <w:rPr>
          <w:sz w:val="24"/>
          <w:szCs w:val="24"/>
        </w:rPr>
        <w:t>Budakeszi</w:t>
      </w:r>
      <w:r w:rsidR="00334EBC">
        <w:rPr>
          <w:sz w:val="24"/>
          <w:szCs w:val="24"/>
        </w:rPr>
        <w:t>, 201</w:t>
      </w:r>
      <w:r w:rsidR="00897B55">
        <w:rPr>
          <w:sz w:val="24"/>
          <w:szCs w:val="24"/>
        </w:rPr>
        <w:t>8</w:t>
      </w:r>
      <w:r w:rsidR="00D048EB">
        <w:rPr>
          <w:sz w:val="24"/>
          <w:szCs w:val="24"/>
        </w:rPr>
        <w:t>.</w:t>
      </w:r>
      <w:r w:rsidR="007A24EA">
        <w:rPr>
          <w:sz w:val="24"/>
          <w:szCs w:val="24"/>
        </w:rPr>
        <w:t xml:space="preserve"> december</w:t>
      </w:r>
    </w:p>
    <w:p w:rsidR="00D048EB" w:rsidRDefault="00D048EB" w:rsidP="00D048EB">
      <w:pPr>
        <w:jc w:val="both"/>
        <w:rPr>
          <w:sz w:val="24"/>
          <w:szCs w:val="24"/>
        </w:rPr>
      </w:pPr>
    </w:p>
    <w:p w:rsidR="00D048EB" w:rsidRDefault="00D048EB" w:rsidP="00D048EB">
      <w:pPr>
        <w:jc w:val="both"/>
        <w:rPr>
          <w:sz w:val="24"/>
          <w:szCs w:val="24"/>
        </w:rPr>
      </w:pPr>
    </w:p>
    <w:p w:rsidR="00BD283D" w:rsidRDefault="00BD283D" w:rsidP="00D048EB">
      <w:pPr>
        <w:jc w:val="both"/>
        <w:rPr>
          <w:sz w:val="24"/>
          <w:szCs w:val="24"/>
        </w:rPr>
      </w:pPr>
    </w:p>
    <w:p w:rsidR="00BD283D" w:rsidRDefault="00BD283D" w:rsidP="00D048EB">
      <w:pPr>
        <w:jc w:val="both"/>
        <w:rPr>
          <w:sz w:val="24"/>
          <w:szCs w:val="24"/>
        </w:rPr>
      </w:pPr>
    </w:p>
    <w:p w:rsidR="00BD283D" w:rsidRDefault="00BD283D" w:rsidP="00BD283D">
      <w:pPr>
        <w:jc w:val="both"/>
        <w:rPr>
          <w:sz w:val="24"/>
          <w:szCs w:val="24"/>
        </w:rPr>
      </w:pPr>
    </w:p>
    <w:p w:rsidR="00BD283D" w:rsidRDefault="00BD283D" w:rsidP="00BD283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D283D" w:rsidRPr="00DC10C9" w:rsidTr="006F7A7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DC10C9" w:rsidRDefault="00897B55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Telki</w:t>
            </w:r>
            <w:r w:rsidR="00BD283D" w:rsidRPr="00DC10C9">
              <w:rPr>
                <w:b/>
                <w:bCs/>
                <w:sz w:val="24"/>
                <w:szCs w:val="24"/>
              </w:rPr>
              <w:t xml:space="preserve"> Község Önkormányzat</w:t>
            </w:r>
          </w:p>
          <w:p w:rsidR="00BD283D" w:rsidRPr="00DC10C9" w:rsidRDefault="00897B55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Deltai Károly</w:t>
            </w:r>
          </w:p>
          <w:p w:rsidR="00BD283D" w:rsidRPr="00DC10C9" w:rsidRDefault="00BD283D" w:rsidP="006F7A73">
            <w:pPr>
              <w:jc w:val="center"/>
              <w:rPr>
                <w:sz w:val="24"/>
                <w:szCs w:val="24"/>
              </w:rPr>
            </w:pPr>
            <w:r w:rsidRPr="00DC10C9">
              <w:rPr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DC10C9" w:rsidRDefault="00BD283D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Budakörnyéki Önkormányzati Társulás</w:t>
            </w:r>
          </w:p>
          <w:p w:rsidR="00BD283D" w:rsidRPr="00DC10C9" w:rsidRDefault="00BD283D" w:rsidP="006F7A73">
            <w:pPr>
              <w:jc w:val="center"/>
              <w:rPr>
                <w:b/>
                <w:bCs/>
                <w:sz w:val="24"/>
                <w:szCs w:val="24"/>
              </w:rPr>
            </w:pPr>
            <w:r w:rsidRPr="00DC10C9">
              <w:rPr>
                <w:b/>
                <w:bCs/>
                <w:sz w:val="24"/>
                <w:szCs w:val="24"/>
              </w:rPr>
              <w:t>dr. Csutoráné dr. Győri Ottilia</w:t>
            </w:r>
          </w:p>
          <w:p w:rsidR="00BD283D" w:rsidRPr="00DC10C9" w:rsidRDefault="00BD283D" w:rsidP="006F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elnök</w:t>
            </w:r>
          </w:p>
        </w:tc>
      </w:tr>
      <w:tr w:rsidR="00BD283D" w:rsidRPr="00DC10C9" w:rsidTr="006F7A7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  <w:r w:rsidRPr="004447E3">
              <w:rPr>
                <w:sz w:val="24"/>
                <w:szCs w:val="24"/>
              </w:rPr>
              <w:t>Pénzügyi ellenjegyző:</w:t>
            </w:r>
          </w:p>
          <w:p w:rsidR="00BD283D" w:rsidRPr="004447E3" w:rsidRDefault="00897B55" w:rsidP="006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Budakeszi, 2018</w:t>
            </w:r>
            <w:r w:rsidR="00BD283D" w:rsidRPr="004447E3">
              <w:rPr>
                <w:sz w:val="24"/>
                <w:szCs w:val="24"/>
              </w:rPr>
              <w:t>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</w:p>
          <w:p w:rsidR="00BD283D" w:rsidRPr="004447E3" w:rsidRDefault="00BD283D" w:rsidP="006F7A73">
            <w:pPr>
              <w:rPr>
                <w:sz w:val="24"/>
                <w:szCs w:val="24"/>
              </w:rPr>
            </w:pPr>
            <w:r w:rsidRPr="004447E3">
              <w:rPr>
                <w:sz w:val="24"/>
                <w:szCs w:val="24"/>
              </w:rPr>
              <w:t>Pénzügyi ellenjegyző:</w:t>
            </w:r>
          </w:p>
          <w:p w:rsidR="00BD283D" w:rsidRPr="004447E3" w:rsidRDefault="00897B55" w:rsidP="006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Budakeszi, 2018</w:t>
            </w:r>
            <w:r w:rsidR="00BD283D" w:rsidRPr="004447E3">
              <w:rPr>
                <w:sz w:val="24"/>
                <w:szCs w:val="24"/>
              </w:rPr>
              <w:t xml:space="preserve">. </w:t>
            </w: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Default="00BD283D" w:rsidP="006F7A73">
            <w:pPr>
              <w:jc w:val="center"/>
              <w:rPr>
                <w:sz w:val="24"/>
                <w:szCs w:val="24"/>
              </w:rPr>
            </w:pPr>
          </w:p>
          <w:p w:rsidR="00BD283D" w:rsidRPr="004447E3" w:rsidRDefault="00897B55" w:rsidP="006F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Cserép Zsolt</w:t>
            </w:r>
          </w:p>
        </w:tc>
      </w:tr>
    </w:tbl>
    <w:p w:rsidR="00CC286C" w:rsidRDefault="00CC286C" w:rsidP="00D048EB">
      <w:pPr>
        <w:jc w:val="both"/>
        <w:rPr>
          <w:sz w:val="24"/>
          <w:szCs w:val="24"/>
        </w:rPr>
      </w:pPr>
    </w:p>
    <w:p w:rsidR="00CC286C" w:rsidRDefault="00CC286C" w:rsidP="00D048EB">
      <w:pPr>
        <w:jc w:val="both"/>
        <w:rPr>
          <w:sz w:val="24"/>
          <w:szCs w:val="24"/>
        </w:rPr>
      </w:pPr>
    </w:p>
    <w:p w:rsidR="00CC286C" w:rsidRDefault="00CC286C" w:rsidP="00D048EB">
      <w:pPr>
        <w:jc w:val="both"/>
        <w:rPr>
          <w:sz w:val="24"/>
          <w:szCs w:val="24"/>
        </w:rPr>
      </w:pPr>
    </w:p>
    <w:sectPr w:rsidR="00CC286C" w:rsidSect="005D799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67" w:rsidRDefault="005C1C67">
      <w:r>
        <w:separator/>
      </w:r>
    </w:p>
  </w:endnote>
  <w:endnote w:type="continuationSeparator" w:id="0">
    <w:p w:rsidR="005C1C67" w:rsidRDefault="005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63" w:rsidRDefault="009D61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176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1763" w:rsidRDefault="00B0176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63" w:rsidRDefault="009D61C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17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24EA">
      <w:rPr>
        <w:rStyle w:val="Oldalszm"/>
        <w:noProof/>
      </w:rPr>
      <w:t>3</w:t>
    </w:r>
    <w:r>
      <w:rPr>
        <w:rStyle w:val="Oldalszm"/>
      </w:rPr>
      <w:fldChar w:fldCharType="end"/>
    </w:r>
  </w:p>
  <w:p w:rsidR="00B01763" w:rsidRDefault="00B017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67" w:rsidRDefault="005C1C67">
      <w:r>
        <w:separator/>
      </w:r>
    </w:p>
  </w:footnote>
  <w:footnote w:type="continuationSeparator" w:id="0">
    <w:p w:rsidR="005C1C67" w:rsidRDefault="005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03A3DE4"/>
    <w:name w:val="WW8Num22"/>
    <w:lvl w:ilvl="0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i w:val="0"/>
      </w:rPr>
    </w:lvl>
  </w:abstractNum>
  <w:abstractNum w:abstractNumId="1" w15:restartNumberingAfterBreak="0">
    <w:nsid w:val="30614499"/>
    <w:multiLevelType w:val="multilevel"/>
    <w:tmpl w:val="D0BA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536F54"/>
    <w:multiLevelType w:val="hybridMultilevel"/>
    <w:tmpl w:val="4F142B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C19D8"/>
    <w:multiLevelType w:val="multilevel"/>
    <w:tmpl w:val="54BE4F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19"/>
    <w:rsid w:val="00076D68"/>
    <w:rsid w:val="00091954"/>
    <w:rsid w:val="000D65F0"/>
    <w:rsid w:val="001B6F4F"/>
    <w:rsid w:val="00254B54"/>
    <w:rsid w:val="00292389"/>
    <w:rsid w:val="002E3C47"/>
    <w:rsid w:val="00334EBC"/>
    <w:rsid w:val="004069AE"/>
    <w:rsid w:val="00477B60"/>
    <w:rsid w:val="005501FE"/>
    <w:rsid w:val="00561865"/>
    <w:rsid w:val="005C1C67"/>
    <w:rsid w:val="005D799C"/>
    <w:rsid w:val="0068302D"/>
    <w:rsid w:val="006F7541"/>
    <w:rsid w:val="007A24EA"/>
    <w:rsid w:val="007C2239"/>
    <w:rsid w:val="00801E2D"/>
    <w:rsid w:val="00897B55"/>
    <w:rsid w:val="008E5756"/>
    <w:rsid w:val="00901599"/>
    <w:rsid w:val="00936E76"/>
    <w:rsid w:val="0094303C"/>
    <w:rsid w:val="00957DF9"/>
    <w:rsid w:val="00986851"/>
    <w:rsid w:val="00997F9A"/>
    <w:rsid w:val="009D61C7"/>
    <w:rsid w:val="00A1177F"/>
    <w:rsid w:val="00AF057B"/>
    <w:rsid w:val="00AF6EDE"/>
    <w:rsid w:val="00B01763"/>
    <w:rsid w:val="00BD283D"/>
    <w:rsid w:val="00CC286C"/>
    <w:rsid w:val="00CC74B0"/>
    <w:rsid w:val="00D048EB"/>
    <w:rsid w:val="00DE6019"/>
    <w:rsid w:val="00E344A2"/>
    <w:rsid w:val="00E53A02"/>
    <w:rsid w:val="00F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8C779-B4BB-4CED-B693-68EC82E8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D799C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3">
    <w:name w:val="List 3"/>
    <w:basedOn w:val="Norml"/>
    <w:rsid w:val="005D799C"/>
    <w:pPr>
      <w:overflowPunct/>
      <w:autoSpaceDE/>
      <w:autoSpaceDN/>
      <w:adjustRightInd/>
      <w:ind w:left="849" w:hanging="283"/>
      <w:textAlignment w:val="auto"/>
    </w:pPr>
    <w:rPr>
      <w:sz w:val="24"/>
      <w:szCs w:val="24"/>
    </w:rPr>
  </w:style>
  <w:style w:type="paragraph" w:styleId="llb">
    <w:name w:val="footer"/>
    <w:basedOn w:val="Norml"/>
    <w:rsid w:val="005D799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D799C"/>
  </w:style>
  <w:style w:type="paragraph" w:styleId="Szvegtrzs2">
    <w:name w:val="Body Text 2"/>
    <w:basedOn w:val="Norml"/>
    <w:rsid w:val="005D799C"/>
    <w:pPr>
      <w:overflowPunct/>
      <w:autoSpaceDE/>
      <w:autoSpaceDN/>
      <w:adjustRightInd/>
      <w:jc w:val="both"/>
      <w:textAlignment w:val="auto"/>
    </w:pPr>
    <w:rPr>
      <w:rFonts w:ascii="Garamond" w:hAnsi="Garamond"/>
      <w:sz w:val="24"/>
      <w:szCs w:val="24"/>
    </w:rPr>
  </w:style>
  <w:style w:type="paragraph" w:styleId="Buborkszveg">
    <w:name w:val="Balloon Text"/>
    <w:basedOn w:val="Norml"/>
    <w:semiHidden/>
    <w:rsid w:val="005D799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D799C"/>
    <w:pPr>
      <w:spacing w:after="120"/>
    </w:pPr>
  </w:style>
  <w:style w:type="paragraph" w:styleId="lfej">
    <w:name w:val="header"/>
    <w:basedOn w:val="Norml"/>
    <w:rsid w:val="00CC74B0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D28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746F-F2F7-4E96-A49D-9EA5D0A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>Budaörs Önkormányzat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Kardos Gabi</dc:creator>
  <cp:lastModifiedBy>Igazgatás</cp:lastModifiedBy>
  <cp:revision>2</cp:revision>
  <cp:lastPrinted>2013-07-24T14:53:00Z</cp:lastPrinted>
  <dcterms:created xsi:type="dcterms:W3CDTF">2018-12-07T10:16:00Z</dcterms:created>
  <dcterms:modified xsi:type="dcterms:W3CDTF">2018-12-07T10:16:00Z</dcterms:modified>
</cp:coreProperties>
</file>